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w:t>
      </w:r>
    </w:p>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Course</w:t>
      </w:r>
    </w:p>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Institution</w:t>
      </w:r>
    </w:p>
    <w:p w:rsidR="00A10E79" w:rsidRDefault="00A10E79" w:rsidP="00A10E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Date </w:t>
      </w:r>
    </w:p>
    <w:p w:rsidR="002E64AF" w:rsidRPr="00A10E79" w:rsidRDefault="002E64AF" w:rsidP="00A10E79">
      <w:pPr>
        <w:spacing w:line="480" w:lineRule="auto"/>
        <w:ind w:firstLine="720"/>
        <w:jc w:val="both"/>
        <w:rPr>
          <w:rFonts w:ascii="Times New Roman" w:hAnsi="Times New Roman" w:cs="Times New Roman"/>
          <w:sz w:val="24"/>
          <w:szCs w:val="24"/>
        </w:rPr>
      </w:pPr>
      <w:r w:rsidRPr="00A10E79">
        <w:rPr>
          <w:rFonts w:ascii="Times New Roman" w:hAnsi="Times New Roman" w:cs="Times New Roman"/>
          <w:sz w:val="24"/>
          <w:szCs w:val="24"/>
        </w:rPr>
        <w:t>I think the police should inform the person under arrest of their rights except in the case of public safety exception. The public safety exception includes the cases where the main objective is to protect the police or t</w:t>
      </w:r>
      <w:r w:rsidR="002724CE">
        <w:rPr>
          <w:rFonts w:ascii="Times New Roman" w:hAnsi="Times New Roman" w:cs="Times New Roman"/>
          <w:sz w:val="24"/>
          <w:szCs w:val="24"/>
        </w:rPr>
        <w:t>he public from immediate danger;</w:t>
      </w:r>
      <w:r w:rsidRPr="00A10E79">
        <w:rPr>
          <w:rFonts w:ascii="Times New Roman" w:hAnsi="Times New Roman" w:cs="Times New Roman"/>
          <w:sz w:val="24"/>
          <w:szCs w:val="24"/>
        </w:rPr>
        <w:t xml:space="preserve"> e.g. bomb. Back in 1966, the Supreme Court that case of Miranda vs. Arizona ruled that every convict has a right to remain silent because what they say can and might be used against them in the court of law</w:t>
      </w:r>
      <w:r w:rsidR="002724CE">
        <w:rPr>
          <w:rFonts w:ascii="Times New Roman" w:hAnsi="Times New Roman" w:cs="Times New Roman"/>
          <w:sz w:val="24"/>
          <w:szCs w:val="24"/>
        </w:rPr>
        <w:t>, (</w:t>
      </w:r>
      <w:r w:rsidR="002724CE">
        <w:rPr>
          <w:rFonts w:ascii="Times New Roman" w:hAnsi="Times New Roman" w:cs="Times New Roman"/>
          <w:color w:val="222222"/>
          <w:sz w:val="24"/>
          <w:szCs w:val="24"/>
          <w:shd w:val="clear" w:color="auto" w:fill="FFFFFF"/>
        </w:rPr>
        <w:t>Kelley et al., 79)</w:t>
      </w:r>
      <w:bookmarkStart w:id="0" w:name="_GoBack"/>
      <w:bookmarkEnd w:id="0"/>
      <w:r w:rsidRPr="00A10E79">
        <w:rPr>
          <w:rFonts w:ascii="Times New Roman" w:hAnsi="Times New Roman" w:cs="Times New Roman"/>
          <w:sz w:val="24"/>
          <w:szCs w:val="24"/>
        </w:rPr>
        <w:t>. Informing the person under arrest of their right is part of exercising liberty. If the police fail to read the Miranda warning during the arrest, the arrested person has the right to file a case in court because his or her rights were compromised.</w:t>
      </w: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ind w:firstLine="720"/>
        <w:jc w:val="center"/>
        <w:rPr>
          <w:rFonts w:ascii="Times New Roman" w:hAnsi="Times New Roman" w:cs="Times New Roman"/>
          <w:color w:val="222222"/>
          <w:sz w:val="24"/>
          <w:szCs w:val="24"/>
          <w:shd w:val="clear" w:color="auto" w:fill="FFFFFF"/>
        </w:rPr>
      </w:pPr>
    </w:p>
    <w:p w:rsidR="00A10E79" w:rsidRDefault="00A10E79" w:rsidP="00A10E79">
      <w:pPr>
        <w:spacing w:line="480" w:lineRule="auto"/>
        <w:rPr>
          <w:rFonts w:ascii="Times New Roman" w:hAnsi="Times New Roman" w:cs="Times New Roman"/>
          <w:color w:val="222222"/>
          <w:sz w:val="24"/>
          <w:szCs w:val="24"/>
          <w:shd w:val="clear" w:color="auto" w:fill="FFFFFF"/>
        </w:rPr>
      </w:pPr>
    </w:p>
    <w:p w:rsidR="002E64AF" w:rsidRPr="00A10E79" w:rsidRDefault="002E64AF" w:rsidP="00A10E79">
      <w:pPr>
        <w:spacing w:line="480" w:lineRule="auto"/>
        <w:ind w:firstLine="720"/>
        <w:jc w:val="center"/>
        <w:rPr>
          <w:rFonts w:ascii="Times New Roman" w:hAnsi="Times New Roman" w:cs="Times New Roman"/>
          <w:color w:val="222222"/>
          <w:sz w:val="24"/>
          <w:szCs w:val="24"/>
          <w:shd w:val="clear" w:color="auto" w:fill="FFFFFF"/>
        </w:rPr>
      </w:pPr>
      <w:r w:rsidRPr="00A10E79">
        <w:rPr>
          <w:rFonts w:ascii="Times New Roman" w:hAnsi="Times New Roman" w:cs="Times New Roman"/>
          <w:color w:val="222222"/>
          <w:sz w:val="24"/>
          <w:szCs w:val="24"/>
          <w:shd w:val="clear" w:color="auto" w:fill="FFFFFF"/>
        </w:rPr>
        <w:lastRenderedPageBreak/>
        <w:t>Works cited</w:t>
      </w:r>
    </w:p>
    <w:p w:rsidR="002E64AF" w:rsidRPr="00A10E79" w:rsidRDefault="002E64AF" w:rsidP="00A10E79">
      <w:pPr>
        <w:spacing w:line="480" w:lineRule="auto"/>
        <w:rPr>
          <w:rFonts w:ascii="Times New Roman" w:hAnsi="Times New Roman" w:cs="Times New Roman"/>
          <w:sz w:val="24"/>
          <w:szCs w:val="24"/>
        </w:rPr>
      </w:pPr>
      <w:r w:rsidRPr="00A10E79">
        <w:rPr>
          <w:rFonts w:ascii="Times New Roman" w:hAnsi="Times New Roman" w:cs="Times New Roman"/>
          <w:color w:val="222222"/>
          <w:sz w:val="24"/>
          <w:szCs w:val="24"/>
          <w:shd w:val="clear" w:color="auto" w:fill="FFFFFF"/>
        </w:rPr>
        <w:t xml:space="preserve">Kelley, Sharon, et al. "Review of Research and Recent Case Law on Understanding and </w:t>
      </w:r>
      <w:r w:rsidR="00A10E79">
        <w:rPr>
          <w:rFonts w:ascii="Times New Roman" w:hAnsi="Times New Roman" w:cs="Times New Roman"/>
          <w:color w:val="222222"/>
          <w:sz w:val="24"/>
          <w:szCs w:val="24"/>
          <w:shd w:val="clear" w:color="auto" w:fill="FFFFFF"/>
        </w:rPr>
        <w:tab/>
      </w:r>
      <w:r w:rsidRPr="00A10E79">
        <w:rPr>
          <w:rFonts w:ascii="Times New Roman" w:hAnsi="Times New Roman" w:cs="Times New Roman"/>
          <w:color w:val="222222"/>
          <w:sz w:val="24"/>
          <w:szCs w:val="24"/>
          <w:shd w:val="clear" w:color="auto" w:fill="FFFFFF"/>
        </w:rPr>
        <w:t>Appreciation of Miranda Warnings." </w:t>
      </w:r>
      <w:r w:rsidRPr="00A10E79">
        <w:rPr>
          <w:rFonts w:ascii="Times New Roman" w:hAnsi="Times New Roman" w:cs="Times New Roman"/>
          <w:i/>
          <w:iCs/>
          <w:color w:val="222222"/>
          <w:sz w:val="24"/>
          <w:szCs w:val="24"/>
          <w:shd w:val="clear" w:color="auto" w:fill="FFFFFF"/>
        </w:rPr>
        <w:t>Advances in Psychology and Law</w:t>
      </w:r>
      <w:r w:rsidRPr="00A10E79">
        <w:rPr>
          <w:rFonts w:ascii="Times New Roman" w:hAnsi="Times New Roman" w:cs="Times New Roman"/>
          <w:color w:val="222222"/>
          <w:sz w:val="24"/>
          <w:szCs w:val="24"/>
          <w:shd w:val="clear" w:color="auto" w:fill="FFFFFF"/>
        </w:rPr>
        <w:t xml:space="preserve">. Springer, Cham, </w:t>
      </w:r>
      <w:r w:rsidR="00A10E79">
        <w:rPr>
          <w:rFonts w:ascii="Times New Roman" w:hAnsi="Times New Roman" w:cs="Times New Roman"/>
          <w:color w:val="222222"/>
          <w:sz w:val="24"/>
          <w:szCs w:val="24"/>
          <w:shd w:val="clear" w:color="auto" w:fill="FFFFFF"/>
        </w:rPr>
        <w:tab/>
      </w:r>
      <w:r w:rsidRPr="00A10E79">
        <w:rPr>
          <w:rFonts w:ascii="Times New Roman" w:hAnsi="Times New Roman" w:cs="Times New Roman"/>
          <w:color w:val="222222"/>
          <w:sz w:val="24"/>
          <w:szCs w:val="24"/>
          <w:shd w:val="clear" w:color="auto" w:fill="FFFFFF"/>
        </w:rPr>
        <w:t>2018. 77-117.</w:t>
      </w:r>
    </w:p>
    <w:sectPr w:rsidR="002E64AF" w:rsidRPr="00A10E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EC8" w:rsidRDefault="00692EC8" w:rsidP="00A10E79">
      <w:pPr>
        <w:spacing w:after="0" w:line="240" w:lineRule="auto"/>
      </w:pPr>
      <w:r>
        <w:separator/>
      </w:r>
    </w:p>
  </w:endnote>
  <w:endnote w:type="continuationSeparator" w:id="0">
    <w:p w:rsidR="00692EC8" w:rsidRDefault="00692EC8" w:rsidP="00A1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EC8" w:rsidRDefault="00692EC8" w:rsidP="00A10E79">
      <w:pPr>
        <w:spacing w:after="0" w:line="240" w:lineRule="auto"/>
      </w:pPr>
      <w:r>
        <w:separator/>
      </w:r>
    </w:p>
  </w:footnote>
  <w:footnote w:type="continuationSeparator" w:id="0">
    <w:p w:rsidR="00692EC8" w:rsidRDefault="00692EC8" w:rsidP="00A1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697557"/>
      <w:docPartObj>
        <w:docPartGallery w:val="Page Numbers (Top of Page)"/>
        <w:docPartUnique/>
      </w:docPartObj>
    </w:sdtPr>
    <w:sdtEndPr>
      <w:rPr>
        <w:noProof/>
      </w:rPr>
    </w:sdtEndPr>
    <w:sdtContent>
      <w:p w:rsidR="00A10E79" w:rsidRPr="00A10E79" w:rsidRDefault="00A10E79">
        <w:pPr>
          <w:pStyle w:val="Header"/>
          <w:jc w:val="right"/>
          <w:rPr>
            <w:rFonts w:ascii="Times New Roman" w:hAnsi="Times New Roman" w:cs="Times New Roman"/>
            <w:sz w:val="24"/>
            <w:szCs w:val="24"/>
          </w:rPr>
        </w:pPr>
        <w:r w:rsidRPr="00A10E79">
          <w:rPr>
            <w:rFonts w:ascii="Times New Roman" w:hAnsi="Times New Roman" w:cs="Times New Roman"/>
            <w:sz w:val="24"/>
            <w:szCs w:val="24"/>
          </w:rPr>
          <w:t xml:space="preserve">Surname </w:t>
        </w:r>
        <w:r w:rsidRPr="00A10E79">
          <w:rPr>
            <w:rFonts w:ascii="Times New Roman" w:hAnsi="Times New Roman" w:cs="Times New Roman"/>
            <w:sz w:val="24"/>
            <w:szCs w:val="24"/>
          </w:rPr>
          <w:fldChar w:fldCharType="begin"/>
        </w:r>
        <w:r w:rsidRPr="00A10E79">
          <w:rPr>
            <w:rFonts w:ascii="Times New Roman" w:hAnsi="Times New Roman" w:cs="Times New Roman"/>
            <w:sz w:val="24"/>
            <w:szCs w:val="24"/>
          </w:rPr>
          <w:instrText xml:space="preserve"> PAGE   \* MERGEFORMAT </w:instrText>
        </w:r>
        <w:r w:rsidRPr="00A10E79">
          <w:rPr>
            <w:rFonts w:ascii="Times New Roman" w:hAnsi="Times New Roman" w:cs="Times New Roman"/>
            <w:sz w:val="24"/>
            <w:szCs w:val="24"/>
          </w:rPr>
          <w:fldChar w:fldCharType="separate"/>
        </w:r>
        <w:r w:rsidR="002724CE">
          <w:rPr>
            <w:rFonts w:ascii="Times New Roman" w:hAnsi="Times New Roman" w:cs="Times New Roman"/>
            <w:noProof/>
            <w:sz w:val="24"/>
            <w:szCs w:val="24"/>
          </w:rPr>
          <w:t>1</w:t>
        </w:r>
        <w:r w:rsidRPr="00A10E79">
          <w:rPr>
            <w:rFonts w:ascii="Times New Roman" w:hAnsi="Times New Roman" w:cs="Times New Roman"/>
            <w:noProof/>
            <w:sz w:val="24"/>
            <w:szCs w:val="24"/>
          </w:rPr>
          <w:fldChar w:fldCharType="end"/>
        </w:r>
      </w:p>
    </w:sdtContent>
  </w:sdt>
  <w:p w:rsidR="00A10E79" w:rsidRPr="00A10E79" w:rsidRDefault="00A10E7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F8"/>
    <w:rsid w:val="002724CE"/>
    <w:rsid w:val="002E64AF"/>
    <w:rsid w:val="00692EC8"/>
    <w:rsid w:val="00A10E79"/>
    <w:rsid w:val="00C804A0"/>
    <w:rsid w:val="00E7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A6EF1-5F94-4083-BD3C-FCA30FA4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79"/>
  </w:style>
  <w:style w:type="paragraph" w:styleId="Footer">
    <w:name w:val="footer"/>
    <w:basedOn w:val="Normal"/>
    <w:link w:val="FooterChar"/>
    <w:uiPriority w:val="99"/>
    <w:unhideWhenUsed/>
    <w:rsid w:val="00A10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2021-05-28T03:51:00Z</dcterms:created>
  <dcterms:modified xsi:type="dcterms:W3CDTF">2021-05-28T03:51:00Z</dcterms:modified>
</cp:coreProperties>
</file>